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9" w:rsidRPr="003213BA" w:rsidRDefault="001B1019" w:rsidP="001B1019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3213BA">
        <w:rPr>
          <w:b/>
          <w:sz w:val="24"/>
          <w:szCs w:val="24"/>
          <w:lang w:val="lt-LT"/>
        </w:rPr>
        <w:t xml:space="preserve">DĖL MOKYKLINIO AUTOBUSO PERĖMIMO ROKIŠKIO RAJONO SAVIVALDYBĖS NUOSAVYBĖN IR JO PERDAVIMO VALDYTI, NAUDOTI IR DISPONUOTI PATIKĖJIMO TEISE </w:t>
      </w:r>
    </w:p>
    <w:bookmarkEnd w:id="0"/>
    <w:p w:rsidR="001B1019" w:rsidRPr="003213BA" w:rsidRDefault="001B1019" w:rsidP="001B1019">
      <w:pPr>
        <w:jc w:val="center"/>
        <w:rPr>
          <w:b/>
          <w:sz w:val="24"/>
          <w:szCs w:val="24"/>
          <w:lang w:val="lt-LT"/>
        </w:rPr>
      </w:pPr>
    </w:p>
    <w:p w:rsidR="001B1019" w:rsidRPr="003213BA" w:rsidRDefault="001B1019" w:rsidP="001B1019">
      <w:pPr>
        <w:jc w:val="center"/>
        <w:rPr>
          <w:color w:val="FF0000"/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201</w:t>
      </w:r>
      <w:r w:rsidR="00645A68">
        <w:rPr>
          <w:sz w:val="24"/>
          <w:szCs w:val="24"/>
          <w:lang w:val="lt-LT"/>
        </w:rPr>
        <w:t>7</w:t>
      </w:r>
      <w:r w:rsidRPr="003213BA">
        <w:rPr>
          <w:sz w:val="24"/>
          <w:szCs w:val="24"/>
          <w:lang w:val="lt-LT"/>
        </w:rPr>
        <w:t xml:space="preserve"> m. </w:t>
      </w:r>
      <w:r w:rsidR="00645A68">
        <w:rPr>
          <w:sz w:val="24"/>
          <w:szCs w:val="24"/>
          <w:lang w:val="lt-LT"/>
        </w:rPr>
        <w:t>gegužės</w:t>
      </w:r>
      <w:r w:rsidRPr="003213BA">
        <w:rPr>
          <w:sz w:val="24"/>
          <w:szCs w:val="24"/>
          <w:lang w:val="lt-LT"/>
        </w:rPr>
        <w:t xml:space="preserve"> </w:t>
      </w:r>
      <w:r w:rsidR="00645A68">
        <w:rPr>
          <w:sz w:val="24"/>
          <w:szCs w:val="24"/>
          <w:lang w:val="lt-LT"/>
        </w:rPr>
        <w:t>26</w:t>
      </w:r>
      <w:r w:rsidRPr="003213BA">
        <w:rPr>
          <w:sz w:val="24"/>
          <w:szCs w:val="24"/>
          <w:lang w:val="lt-LT"/>
        </w:rPr>
        <w:t xml:space="preserve"> d. Nr. TS- </w:t>
      </w:r>
    </w:p>
    <w:p w:rsidR="001B1019" w:rsidRPr="003213BA" w:rsidRDefault="001D7FDE" w:rsidP="001D7FD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1B1019" w:rsidRDefault="001B1019" w:rsidP="006022A7">
      <w:pPr>
        <w:jc w:val="both"/>
        <w:rPr>
          <w:sz w:val="24"/>
          <w:szCs w:val="24"/>
          <w:lang w:val="lt-LT"/>
        </w:rPr>
      </w:pPr>
    </w:p>
    <w:p w:rsidR="003C1BF4" w:rsidRPr="003213BA" w:rsidRDefault="003C1BF4" w:rsidP="006022A7">
      <w:pPr>
        <w:jc w:val="both"/>
        <w:rPr>
          <w:sz w:val="24"/>
          <w:szCs w:val="24"/>
          <w:lang w:val="lt-LT"/>
        </w:rPr>
      </w:pPr>
    </w:p>
    <w:p w:rsidR="001B1019" w:rsidRPr="003213BA" w:rsidRDefault="001B1019" w:rsidP="003C1BF4">
      <w:pPr>
        <w:ind w:firstLine="720"/>
        <w:jc w:val="both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Vadovaudamasi Lietuvos Respublikos vietos savivaldos įstatymo 6 straipsnio 6 ir 7 punktais, Lietuvos Respublikos valstybės ir savivaldybių turto valdymo, naudojimo ir disponavimo juo įstatymo 6 straipsnio 2 punktu</w:t>
      </w:r>
      <w:r w:rsidR="00636920">
        <w:rPr>
          <w:sz w:val="24"/>
          <w:szCs w:val="24"/>
          <w:lang w:val="lt-LT"/>
        </w:rPr>
        <w:t xml:space="preserve"> ir 20</w:t>
      </w:r>
      <w:r w:rsidRPr="003213BA">
        <w:rPr>
          <w:sz w:val="24"/>
          <w:szCs w:val="24"/>
          <w:lang w:val="lt-LT"/>
        </w:rPr>
        <w:t xml:space="preserve"> straipsnio </w:t>
      </w:r>
      <w:r w:rsidR="00636920">
        <w:rPr>
          <w:sz w:val="24"/>
          <w:szCs w:val="24"/>
          <w:lang w:val="lt-LT"/>
        </w:rPr>
        <w:t>1</w:t>
      </w:r>
      <w:r w:rsidRPr="003213BA">
        <w:rPr>
          <w:sz w:val="24"/>
          <w:szCs w:val="24"/>
          <w:lang w:val="lt-LT"/>
        </w:rPr>
        <w:t xml:space="preserve"> dali</w:t>
      </w:r>
      <w:r w:rsidR="00636920">
        <w:rPr>
          <w:sz w:val="24"/>
          <w:szCs w:val="24"/>
          <w:lang w:val="lt-LT"/>
        </w:rPr>
        <w:t>es</w:t>
      </w:r>
      <w:r w:rsidRPr="003213BA">
        <w:rPr>
          <w:sz w:val="24"/>
          <w:szCs w:val="24"/>
          <w:lang w:val="lt-LT"/>
        </w:rPr>
        <w:t xml:space="preserve"> 4 punktu ir atsižvelgdama į Lietuvos Respublikos švietimo ir mokslo ministerijos 201</w:t>
      </w:r>
      <w:r w:rsidR="008E2D4D">
        <w:rPr>
          <w:sz w:val="24"/>
          <w:szCs w:val="24"/>
          <w:lang w:val="lt-LT"/>
        </w:rPr>
        <w:t>7</w:t>
      </w:r>
      <w:r w:rsidRPr="003213BA">
        <w:rPr>
          <w:sz w:val="24"/>
          <w:szCs w:val="24"/>
          <w:lang w:val="lt-LT"/>
        </w:rPr>
        <w:t xml:space="preserve"> m. </w:t>
      </w:r>
      <w:r w:rsidR="00221920">
        <w:rPr>
          <w:sz w:val="24"/>
          <w:szCs w:val="24"/>
          <w:lang w:val="lt-LT"/>
        </w:rPr>
        <w:t>gegužės</w:t>
      </w:r>
      <w:r w:rsidRPr="003213BA">
        <w:rPr>
          <w:sz w:val="24"/>
          <w:szCs w:val="24"/>
          <w:lang w:val="lt-LT"/>
        </w:rPr>
        <w:t xml:space="preserve"> </w:t>
      </w:r>
      <w:r w:rsidR="008E2D4D">
        <w:rPr>
          <w:sz w:val="24"/>
          <w:szCs w:val="24"/>
          <w:lang w:val="lt-LT"/>
        </w:rPr>
        <w:t>5</w:t>
      </w:r>
      <w:r w:rsidRPr="003213BA">
        <w:rPr>
          <w:sz w:val="24"/>
          <w:szCs w:val="24"/>
          <w:lang w:val="lt-LT"/>
        </w:rPr>
        <w:t xml:space="preserve"> d. raštą Nr. SR-2</w:t>
      </w:r>
      <w:r w:rsidR="008E2D4D">
        <w:rPr>
          <w:sz w:val="24"/>
          <w:szCs w:val="24"/>
          <w:lang w:val="lt-LT"/>
        </w:rPr>
        <w:t>028</w:t>
      </w:r>
      <w:r w:rsidRPr="003213BA">
        <w:rPr>
          <w:sz w:val="24"/>
          <w:szCs w:val="24"/>
          <w:lang w:val="lt-LT"/>
        </w:rPr>
        <w:t xml:space="preserve"> „Dėl mokyklinio autobuso“,</w:t>
      </w:r>
      <w:r w:rsidR="00DC7D39">
        <w:rPr>
          <w:sz w:val="24"/>
          <w:szCs w:val="24"/>
          <w:lang w:val="lt-LT"/>
        </w:rPr>
        <w:t xml:space="preserve"> </w:t>
      </w:r>
      <w:r w:rsidRPr="003213BA">
        <w:rPr>
          <w:sz w:val="24"/>
          <w:szCs w:val="24"/>
          <w:lang w:val="lt-LT"/>
        </w:rPr>
        <w:t xml:space="preserve">Rokiškio rajono savivaldybės taryba </w:t>
      </w:r>
      <w:r w:rsidRPr="003213BA">
        <w:rPr>
          <w:spacing w:val="60"/>
          <w:sz w:val="24"/>
          <w:szCs w:val="24"/>
          <w:lang w:val="lt-LT"/>
        </w:rPr>
        <w:t>nusprendži</w:t>
      </w:r>
      <w:r w:rsidRPr="003213BA">
        <w:rPr>
          <w:sz w:val="24"/>
          <w:szCs w:val="24"/>
          <w:lang w:val="lt-LT"/>
        </w:rPr>
        <w:t>a:</w:t>
      </w:r>
    </w:p>
    <w:p w:rsidR="001B1019" w:rsidRPr="003213BA" w:rsidRDefault="001B1019" w:rsidP="006022A7">
      <w:pPr>
        <w:ind w:firstLine="720"/>
        <w:jc w:val="both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 xml:space="preserve">1. Sutikti perimti Rokiškio rajono savivaldybės nuosavybėn savarankiškosioms funkcijoms įgyvendinti valstybei nuosavybės teise priklausantį ir šiuo metu Švietimo ir mokslo ministerijos patikėjimo teise valdomą mokyklinį M2 klasės autobusą </w:t>
      </w:r>
      <w:r w:rsidRPr="00010B11">
        <w:rPr>
          <w:sz w:val="24"/>
          <w:szCs w:val="24"/>
          <w:lang w:val="lt-LT"/>
        </w:rPr>
        <w:t>„</w:t>
      </w:r>
      <w:r w:rsidR="00010B11" w:rsidRPr="00010B11">
        <w:rPr>
          <w:sz w:val="24"/>
          <w:szCs w:val="24"/>
          <w:lang w:val="lt-LT"/>
        </w:rPr>
        <w:t>Iveco Daily</w:t>
      </w:r>
      <w:r w:rsidR="0037097D">
        <w:rPr>
          <w:sz w:val="24"/>
          <w:szCs w:val="24"/>
          <w:lang w:val="lt-LT"/>
        </w:rPr>
        <w:t xml:space="preserve"> 50C15</w:t>
      </w:r>
      <w:r w:rsidRPr="003213BA">
        <w:rPr>
          <w:sz w:val="24"/>
          <w:szCs w:val="24"/>
          <w:lang w:val="lt-LT"/>
        </w:rPr>
        <w:t xml:space="preserve">“, kurio įsigijimo (likutinė) vertė – </w:t>
      </w:r>
      <w:r w:rsidR="0016326F">
        <w:rPr>
          <w:sz w:val="24"/>
          <w:szCs w:val="24"/>
          <w:lang w:val="lt-LT"/>
        </w:rPr>
        <w:t>3</w:t>
      </w:r>
      <w:r w:rsidR="00A66894">
        <w:rPr>
          <w:sz w:val="24"/>
          <w:szCs w:val="24"/>
          <w:lang w:val="lt-LT"/>
        </w:rPr>
        <w:t>5485</w:t>
      </w:r>
      <w:r w:rsidR="002F15F1">
        <w:rPr>
          <w:sz w:val="24"/>
          <w:szCs w:val="24"/>
          <w:lang w:val="lt-LT"/>
        </w:rPr>
        <w:t>,</w:t>
      </w:r>
      <w:r w:rsidR="00A66894">
        <w:rPr>
          <w:sz w:val="24"/>
          <w:szCs w:val="24"/>
          <w:lang w:val="lt-LT"/>
        </w:rPr>
        <w:t>67</w:t>
      </w:r>
      <w:r w:rsidR="00F92E1F">
        <w:rPr>
          <w:sz w:val="24"/>
          <w:szCs w:val="24"/>
          <w:lang w:val="lt-LT"/>
        </w:rPr>
        <w:t xml:space="preserve"> </w:t>
      </w:r>
      <w:r w:rsidR="0016326F">
        <w:rPr>
          <w:sz w:val="24"/>
          <w:szCs w:val="24"/>
          <w:lang w:val="lt-LT"/>
        </w:rPr>
        <w:t>eur</w:t>
      </w:r>
      <w:r w:rsidR="00A66894">
        <w:rPr>
          <w:sz w:val="24"/>
          <w:szCs w:val="24"/>
          <w:lang w:val="lt-LT"/>
        </w:rPr>
        <w:t>ai</w:t>
      </w:r>
      <w:r w:rsidRPr="003213BA">
        <w:rPr>
          <w:sz w:val="24"/>
          <w:szCs w:val="24"/>
          <w:lang w:val="lt-LT"/>
        </w:rPr>
        <w:t>.</w:t>
      </w:r>
    </w:p>
    <w:p w:rsidR="001B1019" w:rsidRPr="003213BA" w:rsidRDefault="001B1019" w:rsidP="006022A7">
      <w:pPr>
        <w:ind w:firstLine="720"/>
        <w:jc w:val="both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 xml:space="preserve">2. Perduoti sprendimo 1 punkte nurodytą turtą, jį perėmus savivaldybės nuosavybėn, Rokiškio </w:t>
      </w:r>
      <w:r w:rsidR="00C349FF">
        <w:rPr>
          <w:sz w:val="24"/>
          <w:szCs w:val="24"/>
          <w:lang w:val="lt-LT"/>
        </w:rPr>
        <w:t>r. Pandėlio</w:t>
      </w:r>
      <w:r w:rsidRPr="003213BA">
        <w:rPr>
          <w:sz w:val="24"/>
          <w:szCs w:val="24"/>
          <w:lang w:val="lt-LT"/>
        </w:rPr>
        <w:t xml:space="preserve"> </w:t>
      </w:r>
      <w:r w:rsidR="00555389">
        <w:rPr>
          <w:sz w:val="24"/>
          <w:szCs w:val="24"/>
          <w:lang w:val="lt-LT"/>
        </w:rPr>
        <w:t xml:space="preserve">gimnazijai </w:t>
      </w:r>
      <w:r w:rsidRPr="003213BA">
        <w:rPr>
          <w:sz w:val="24"/>
          <w:szCs w:val="24"/>
          <w:lang w:val="lt-LT"/>
        </w:rPr>
        <w:t>valdyti, naudoti ir disponuoti juo patikėjimo teise.</w:t>
      </w:r>
    </w:p>
    <w:p w:rsidR="001B1019" w:rsidRPr="003213BA" w:rsidRDefault="001B1019" w:rsidP="006022A7">
      <w:pPr>
        <w:ind w:firstLine="720"/>
        <w:jc w:val="both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 xml:space="preserve">3. Įgalioti Rokiškio rajono savivaldybės administracijos </w:t>
      </w:r>
      <w:r w:rsidR="002145AE">
        <w:rPr>
          <w:sz w:val="24"/>
          <w:szCs w:val="24"/>
          <w:lang w:val="lt-LT"/>
        </w:rPr>
        <w:t>direktorių</w:t>
      </w:r>
      <w:r w:rsidRPr="003213BA">
        <w:rPr>
          <w:sz w:val="24"/>
          <w:szCs w:val="24"/>
          <w:lang w:val="lt-LT"/>
        </w:rPr>
        <w:t xml:space="preserve"> </w:t>
      </w:r>
      <w:r w:rsidR="002145AE">
        <w:rPr>
          <w:sz w:val="24"/>
          <w:szCs w:val="24"/>
          <w:lang w:val="lt-LT"/>
        </w:rPr>
        <w:t>Valerijų Rancevą</w:t>
      </w:r>
      <w:r w:rsidRPr="003213BA">
        <w:rPr>
          <w:sz w:val="24"/>
          <w:szCs w:val="24"/>
          <w:lang w:val="lt-LT"/>
        </w:rPr>
        <w:t xml:space="preserve"> Rokiškio rajono savivaldybės vardu pasirašyti sprendimo 1 punkte nurodyto turto priėmimo ir perdavimo aktą.</w:t>
      </w:r>
    </w:p>
    <w:p w:rsidR="003C1BF4" w:rsidRPr="00CC433D" w:rsidRDefault="003C1BF4" w:rsidP="003C1BF4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3C1BF4">
        <w:rPr>
          <w:rStyle w:val="Emfaz"/>
          <w:b w:val="0"/>
          <w:color w:val="000000"/>
          <w:sz w:val="24"/>
          <w:szCs w:val="24"/>
          <w:lang w:val="lt-LT"/>
        </w:rPr>
        <w:t>Šis sprendimas gali būti skundžiamas</w:t>
      </w:r>
      <w:r w:rsidRPr="00CC433D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tvarka.</w:t>
      </w:r>
    </w:p>
    <w:p w:rsidR="001059F4" w:rsidRPr="003213BA" w:rsidRDefault="001059F4" w:rsidP="006022A7">
      <w:pPr>
        <w:ind w:right="197"/>
        <w:jc w:val="both"/>
        <w:rPr>
          <w:sz w:val="24"/>
          <w:szCs w:val="24"/>
          <w:lang w:val="lt-LT"/>
        </w:rPr>
      </w:pPr>
    </w:p>
    <w:p w:rsidR="001059F4" w:rsidRDefault="001059F4" w:rsidP="00CA536C">
      <w:pPr>
        <w:ind w:right="197"/>
        <w:rPr>
          <w:sz w:val="24"/>
          <w:szCs w:val="24"/>
          <w:lang w:val="lt-LT"/>
        </w:rPr>
      </w:pPr>
    </w:p>
    <w:p w:rsidR="003C1BF4" w:rsidRDefault="003C1BF4" w:rsidP="00CA536C">
      <w:pPr>
        <w:ind w:right="197"/>
        <w:rPr>
          <w:sz w:val="24"/>
          <w:szCs w:val="24"/>
          <w:lang w:val="lt-LT"/>
        </w:rPr>
      </w:pPr>
    </w:p>
    <w:p w:rsidR="003C1BF4" w:rsidRPr="003213BA" w:rsidRDefault="003C1B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A866C6" w:rsidP="00CA536C">
      <w:pPr>
        <w:ind w:right="197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Savivaldybės meras</w:t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Pr="003213BA">
        <w:rPr>
          <w:sz w:val="24"/>
          <w:szCs w:val="24"/>
          <w:lang w:val="lt-LT"/>
        </w:rPr>
        <w:tab/>
      </w:r>
      <w:r w:rsidR="00AB7958">
        <w:rPr>
          <w:sz w:val="24"/>
          <w:szCs w:val="24"/>
          <w:lang w:val="lt-LT"/>
        </w:rPr>
        <w:t>Antanas Vagonis</w:t>
      </w: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213BA" w:rsidRDefault="001059F4" w:rsidP="00CA536C">
      <w:pPr>
        <w:ind w:right="197"/>
        <w:rPr>
          <w:sz w:val="24"/>
          <w:szCs w:val="24"/>
          <w:lang w:val="lt-LT"/>
        </w:rPr>
      </w:pPr>
    </w:p>
    <w:p w:rsidR="006E1B60" w:rsidRDefault="006E1B60" w:rsidP="00CA536C">
      <w:pPr>
        <w:ind w:right="197"/>
        <w:rPr>
          <w:sz w:val="24"/>
          <w:szCs w:val="24"/>
          <w:lang w:val="lt-LT"/>
        </w:rPr>
      </w:pPr>
    </w:p>
    <w:p w:rsidR="006E1B60" w:rsidRDefault="006E1B60" w:rsidP="00CA536C">
      <w:pPr>
        <w:ind w:right="197"/>
        <w:rPr>
          <w:sz w:val="24"/>
          <w:szCs w:val="24"/>
          <w:lang w:val="lt-LT"/>
        </w:rPr>
      </w:pPr>
    </w:p>
    <w:p w:rsidR="006E1B60" w:rsidRDefault="006E1B60" w:rsidP="00CA536C">
      <w:pPr>
        <w:ind w:right="197"/>
        <w:rPr>
          <w:sz w:val="24"/>
          <w:szCs w:val="24"/>
          <w:lang w:val="lt-LT"/>
        </w:rPr>
      </w:pPr>
    </w:p>
    <w:p w:rsidR="006E1B60" w:rsidRDefault="006E1B60" w:rsidP="00CA536C">
      <w:pPr>
        <w:ind w:right="197"/>
        <w:rPr>
          <w:sz w:val="24"/>
          <w:szCs w:val="24"/>
          <w:lang w:val="lt-LT"/>
        </w:rPr>
      </w:pPr>
    </w:p>
    <w:p w:rsidR="008C62F5" w:rsidRPr="003213BA" w:rsidRDefault="00A866C6" w:rsidP="00CA536C">
      <w:pPr>
        <w:ind w:right="197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D</w:t>
      </w:r>
      <w:r w:rsidR="002B1CEE">
        <w:rPr>
          <w:sz w:val="24"/>
          <w:szCs w:val="24"/>
          <w:lang w:val="lt-LT"/>
        </w:rPr>
        <w:t>anutė</w:t>
      </w:r>
      <w:r w:rsidRPr="003213BA">
        <w:rPr>
          <w:sz w:val="24"/>
          <w:szCs w:val="24"/>
          <w:lang w:val="lt-LT"/>
        </w:rPr>
        <w:t xml:space="preserve"> Kniazytė</w:t>
      </w:r>
    </w:p>
    <w:p w:rsidR="004E2BB6" w:rsidRPr="003213BA" w:rsidRDefault="004E2BB6" w:rsidP="004E2BB6">
      <w:pPr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lastRenderedPageBreak/>
        <w:t xml:space="preserve">Rokiškio rajono savivaldybės tarybai </w:t>
      </w:r>
    </w:p>
    <w:p w:rsidR="004E2BB6" w:rsidRPr="003213BA" w:rsidRDefault="004E2BB6" w:rsidP="004E2BB6">
      <w:pPr>
        <w:rPr>
          <w:sz w:val="24"/>
          <w:szCs w:val="24"/>
          <w:lang w:val="lt-LT"/>
        </w:rPr>
      </w:pPr>
    </w:p>
    <w:p w:rsidR="004E2BB6" w:rsidRPr="003213BA" w:rsidRDefault="004E2BB6" w:rsidP="004E2BB6">
      <w:pPr>
        <w:jc w:val="center"/>
        <w:rPr>
          <w:b/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AIŠKINAMASIS RAŠTAS</w:t>
      </w:r>
    </w:p>
    <w:p w:rsidR="004E2BB6" w:rsidRPr="003213BA" w:rsidRDefault="004E2BB6" w:rsidP="004E2BB6">
      <w:pPr>
        <w:jc w:val="center"/>
        <w:rPr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DĖL TEIKIAMO SPRENDIMO „DĖL MOKYKLINIO AUTOBUSO PERĖMIMO ROKIŠKIO RAJONO SAVIVALDYBĖS NUOSAVYBĖN IR JO PERDAVIMO VALDYTI, NAUDOTI IR DISPONUOTI PATIKĖJIMO TEISE” PROJEKTO</w:t>
      </w:r>
    </w:p>
    <w:p w:rsidR="004E2BB6" w:rsidRPr="003213BA" w:rsidRDefault="004E2BB6" w:rsidP="004E2BB6">
      <w:pPr>
        <w:jc w:val="center"/>
        <w:rPr>
          <w:b/>
          <w:sz w:val="24"/>
          <w:szCs w:val="24"/>
          <w:lang w:val="lt-LT"/>
        </w:rPr>
      </w:pPr>
    </w:p>
    <w:p w:rsidR="004E2BB6" w:rsidRPr="003213BA" w:rsidRDefault="004E2BB6" w:rsidP="004E2BB6">
      <w:pPr>
        <w:jc w:val="center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201</w:t>
      </w:r>
      <w:r w:rsidR="00D41B35">
        <w:rPr>
          <w:sz w:val="24"/>
          <w:szCs w:val="24"/>
          <w:lang w:val="lt-LT"/>
        </w:rPr>
        <w:t>7</w:t>
      </w:r>
      <w:r w:rsidRPr="003213BA">
        <w:rPr>
          <w:sz w:val="24"/>
          <w:szCs w:val="24"/>
          <w:lang w:val="lt-LT"/>
        </w:rPr>
        <w:t xml:space="preserve"> m. </w:t>
      </w:r>
      <w:r w:rsidR="00D41B35">
        <w:rPr>
          <w:sz w:val="24"/>
          <w:szCs w:val="24"/>
          <w:lang w:val="lt-LT"/>
        </w:rPr>
        <w:t>gegužės</w:t>
      </w:r>
      <w:r w:rsidRPr="003213BA">
        <w:rPr>
          <w:sz w:val="24"/>
          <w:szCs w:val="24"/>
          <w:lang w:val="lt-LT"/>
        </w:rPr>
        <w:t xml:space="preserve"> </w:t>
      </w:r>
      <w:r w:rsidR="00D41B35">
        <w:rPr>
          <w:sz w:val="24"/>
          <w:szCs w:val="24"/>
          <w:lang w:val="lt-LT"/>
        </w:rPr>
        <w:t>26</w:t>
      </w:r>
      <w:r w:rsidRPr="003213BA">
        <w:rPr>
          <w:sz w:val="24"/>
          <w:szCs w:val="24"/>
          <w:lang w:val="lt-LT"/>
        </w:rPr>
        <w:t xml:space="preserve"> d.</w:t>
      </w:r>
    </w:p>
    <w:p w:rsidR="004E2BB6" w:rsidRPr="003213BA" w:rsidRDefault="004E2BB6" w:rsidP="004E2BB6">
      <w:pPr>
        <w:jc w:val="center"/>
        <w:rPr>
          <w:sz w:val="24"/>
          <w:szCs w:val="24"/>
          <w:lang w:val="lt-LT"/>
        </w:rPr>
      </w:pPr>
    </w:p>
    <w:p w:rsidR="004E2BB6" w:rsidRPr="00C16A4F" w:rsidRDefault="004E2BB6" w:rsidP="00EB3F4F">
      <w:pPr>
        <w:pStyle w:val="Default"/>
        <w:ind w:firstLine="720"/>
        <w:jc w:val="both"/>
      </w:pPr>
      <w:r w:rsidRPr="00C16A4F">
        <w:rPr>
          <w:b/>
          <w:bCs/>
        </w:rPr>
        <w:t xml:space="preserve">Parengto sprendimo projekto tikslai ir uždaviniai. </w:t>
      </w:r>
    </w:p>
    <w:p w:rsidR="004E2BB6" w:rsidRPr="00C16A4F" w:rsidRDefault="004E2BB6" w:rsidP="00EB3F4F">
      <w:pPr>
        <w:ind w:firstLine="720"/>
        <w:jc w:val="both"/>
        <w:rPr>
          <w:sz w:val="24"/>
          <w:szCs w:val="24"/>
          <w:lang w:val="lt-LT"/>
        </w:rPr>
      </w:pPr>
      <w:r w:rsidRPr="00C16A4F">
        <w:rPr>
          <w:sz w:val="24"/>
          <w:szCs w:val="24"/>
          <w:lang w:val="lt-LT"/>
        </w:rPr>
        <w:t xml:space="preserve">Sprendimo projekto tikslas ir uždaviniai – </w:t>
      </w:r>
      <w:r w:rsidR="003213BA" w:rsidRPr="00C16A4F">
        <w:rPr>
          <w:sz w:val="24"/>
          <w:szCs w:val="24"/>
          <w:lang w:val="lt-LT"/>
        </w:rPr>
        <w:t>s</w:t>
      </w:r>
      <w:r w:rsidRPr="00C16A4F">
        <w:rPr>
          <w:sz w:val="24"/>
          <w:szCs w:val="24"/>
          <w:lang w:val="lt-LT"/>
        </w:rPr>
        <w:t xml:space="preserve">utikti perimti Rokiškio rajono savivaldybės nuosavybėn savarankiškosioms funkcijoms įgyvendinti valstybei nuosavybės teise priklausantį ir šiuo metu Švietimo ir mokslo ministerijos patikėjimo teise valdomą mokyklinį M2 klasės autobusą </w:t>
      </w:r>
      <w:r w:rsidR="004E1B3A" w:rsidRPr="00010B11">
        <w:rPr>
          <w:sz w:val="24"/>
          <w:szCs w:val="24"/>
          <w:lang w:val="lt-LT"/>
        </w:rPr>
        <w:t>„Iveco Daily</w:t>
      </w:r>
      <w:r w:rsidR="004E1B3A">
        <w:rPr>
          <w:sz w:val="24"/>
          <w:szCs w:val="24"/>
          <w:lang w:val="lt-LT"/>
        </w:rPr>
        <w:t xml:space="preserve"> 50C15</w:t>
      </w:r>
      <w:r w:rsidR="004E1B3A" w:rsidRPr="003213BA">
        <w:rPr>
          <w:sz w:val="24"/>
          <w:szCs w:val="24"/>
          <w:lang w:val="lt-LT"/>
        </w:rPr>
        <w:t>“</w:t>
      </w:r>
      <w:r w:rsidR="006E1B60" w:rsidRPr="00C16A4F">
        <w:rPr>
          <w:lang w:val="lt-LT"/>
        </w:rPr>
        <w:t>.</w:t>
      </w:r>
    </w:p>
    <w:p w:rsidR="004E2BB6" w:rsidRPr="00C16A4F" w:rsidRDefault="004E2BB6" w:rsidP="00EB3F4F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C16A4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3213BA" w:rsidRPr="00C16A4F">
        <w:rPr>
          <w:bCs/>
          <w:sz w:val="24"/>
          <w:szCs w:val="24"/>
          <w:lang w:val="lt-LT"/>
        </w:rPr>
        <w:t xml:space="preserve">Lietuvos Respublikos vietos savivaldos įstatymas bei </w:t>
      </w:r>
      <w:r w:rsidR="003213BA" w:rsidRPr="00C16A4F">
        <w:rPr>
          <w:sz w:val="24"/>
          <w:szCs w:val="24"/>
          <w:lang w:val="lt-LT"/>
        </w:rPr>
        <w:t>Lietuvos Respublikos valstybės ir savivaldybių turto valdymo, naudojimo ir disponavimo juo įstatymas.</w:t>
      </w:r>
      <w:r w:rsidRPr="00C16A4F">
        <w:rPr>
          <w:sz w:val="24"/>
          <w:szCs w:val="24"/>
          <w:lang w:val="lt-LT"/>
        </w:rPr>
        <w:tab/>
      </w:r>
    </w:p>
    <w:p w:rsidR="004E2BB6" w:rsidRPr="00C16A4F" w:rsidRDefault="004E2BB6" w:rsidP="00EB3F4F">
      <w:pPr>
        <w:pStyle w:val="Default"/>
        <w:ind w:firstLine="851"/>
        <w:jc w:val="both"/>
        <w:rPr>
          <w:b/>
          <w:bCs/>
        </w:rPr>
      </w:pPr>
      <w:r w:rsidRPr="00C16A4F">
        <w:rPr>
          <w:b/>
          <w:bCs/>
        </w:rPr>
        <w:t xml:space="preserve">Sprendimo projekto esmė. </w:t>
      </w:r>
    </w:p>
    <w:p w:rsidR="004E2BB6" w:rsidRPr="00C16A4F" w:rsidRDefault="004E2BB6" w:rsidP="00EB3F4F">
      <w:pPr>
        <w:pStyle w:val="Default"/>
        <w:ind w:firstLine="851"/>
        <w:jc w:val="both"/>
      </w:pPr>
      <w:r w:rsidRPr="00C16A4F">
        <w:t xml:space="preserve">Sutikti perimti Rokiškio rajono savivaldybės nuosavybėn savarankiškosioms funkcijoms įgyvendinti valstybei nuosavybės teise priklausantį ir šiuo metu Švietimo ir mokslo ministerijos patikėjimo teise valdomą mokyklinį M2 klasės autobusą </w:t>
      </w:r>
      <w:r w:rsidR="004E1B3A" w:rsidRPr="00010B11">
        <w:t>„Iveco Daily</w:t>
      </w:r>
      <w:r w:rsidR="004E1B3A">
        <w:t xml:space="preserve"> 50C15</w:t>
      </w:r>
      <w:r w:rsidR="004E1B3A" w:rsidRPr="003213BA">
        <w:t>“</w:t>
      </w:r>
      <w:r w:rsidRPr="00C16A4F">
        <w:t xml:space="preserve">, kurio įsigijimo (likutinė) vertė – </w:t>
      </w:r>
      <w:r w:rsidR="00E120FB" w:rsidRPr="00C16A4F">
        <w:t>35485,67 eurai.</w:t>
      </w:r>
    </w:p>
    <w:p w:rsidR="00F16FCD" w:rsidRPr="00C16A4F" w:rsidRDefault="004E2BB6" w:rsidP="00EB3F4F">
      <w:pPr>
        <w:pStyle w:val="Default"/>
        <w:ind w:firstLine="851"/>
        <w:jc w:val="both"/>
        <w:rPr>
          <w:b/>
          <w:bCs/>
        </w:rPr>
      </w:pPr>
      <w:r w:rsidRPr="00C16A4F">
        <w:rPr>
          <w:b/>
          <w:bCs/>
        </w:rPr>
        <w:t>Galimos pasekmės, priėmus siūlomą tarybos sprendimo projektą:</w:t>
      </w:r>
    </w:p>
    <w:p w:rsidR="00EB3F4F" w:rsidRPr="00C16A4F" w:rsidRDefault="004E2BB6" w:rsidP="00EB3F4F">
      <w:pPr>
        <w:pStyle w:val="Pagrindinistekstas1"/>
        <w:spacing w:after="20" w:line="240" w:lineRule="auto"/>
        <w:ind w:firstLine="567"/>
        <w:rPr>
          <w:sz w:val="24"/>
          <w:szCs w:val="24"/>
        </w:rPr>
      </w:pPr>
      <w:r w:rsidRPr="00C16A4F">
        <w:rPr>
          <w:b/>
          <w:bCs/>
          <w:sz w:val="24"/>
          <w:szCs w:val="24"/>
        </w:rPr>
        <w:t xml:space="preserve">teigiamos – </w:t>
      </w:r>
      <w:r w:rsidRPr="00C16A4F">
        <w:rPr>
          <w:sz w:val="24"/>
          <w:szCs w:val="24"/>
        </w:rPr>
        <w:t>pagal ŠMM nustatytą autobusų skyrimo prioritetą</w:t>
      </w:r>
      <w:r w:rsidR="00D84C27" w:rsidRPr="00C16A4F">
        <w:rPr>
          <w:sz w:val="24"/>
          <w:szCs w:val="24"/>
        </w:rPr>
        <w:t xml:space="preserve"> </w:t>
      </w:r>
      <w:r w:rsidR="00D84C27" w:rsidRPr="00C16A4F">
        <w:rPr>
          <w:i/>
          <w:sz w:val="24"/>
          <w:szCs w:val="24"/>
        </w:rPr>
        <w:t>-</w:t>
      </w:r>
      <w:r w:rsidRPr="00C16A4F">
        <w:rPr>
          <w:i/>
          <w:sz w:val="24"/>
          <w:szCs w:val="24"/>
        </w:rPr>
        <w:t xml:space="preserve"> </w:t>
      </w:r>
      <w:r w:rsidR="00EB3F4F" w:rsidRPr="00C16A4F">
        <w:rPr>
          <w:sz w:val="24"/>
          <w:szCs w:val="24"/>
        </w:rPr>
        <w:t>Švietimo ir mokslo ministerijos skirtiems netinkamiems naudoti geltoniesiems autobusams pakeisti.</w:t>
      </w:r>
    </w:p>
    <w:p w:rsidR="001C2F03" w:rsidRPr="00C16A4F" w:rsidRDefault="00F6493E" w:rsidP="00EB3F4F">
      <w:pPr>
        <w:jc w:val="both"/>
        <w:rPr>
          <w:sz w:val="24"/>
          <w:szCs w:val="24"/>
          <w:lang w:val="lt-LT"/>
        </w:rPr>
      </w:pPr>
      <w:r w:rsidRPr="00D74409">
        <w:rPr>
          <w:sz w:val="24"/>
          <w:szCs w:val="24"/>
          <w:lang w:val="lt-LT"/>
        </w:rPr>
        <w:t xml:space="preserve">Vietoj </w:t>
      </w:r>
      <w:r w:rsidR="003721F0" w:rsidRPr="00D74409">
        <w:rPr>
          <w:sz w:val="24"/>
          <w:szCs w:val="24"/>
          <w:lang w:val="lt-LT"/>
        </w:rPr>
        <w:t>Rokiškio</w:t>
      </w:r>
      <w:r w:rsidR="00607218" w:rsidRPr="00D74409">
        <w:rPr>
          <w:sz w:val="24"/>
          <w:szCs w:val="24"/>
          <w:lang w:val="lt-LT"/>
        </w:rPr>
        <w:t xml:space="preserve"> r. Pandėlio gimnazijos </w:t>
      </w:r>
      <w:r w:rsidR="00D84C27" w:rsidRPr="00D74409">
        <w:rPr>
          <w:sz w:val="24"/>
          <w:szCs w:val="24"/>
          <w:lang w:val="lt-LT"/>
        </w:rPr>
        <w:t>200</w:t>
      </w:r>
      <w:r w:rsidR="00607218" w:rsidRPr="00D74409">
        <w:rPr>
          <w:sz w:val="24"/>
          <w:szCs w:val="24"/>
          <w:lang w:val="lt-LT"/>
        </w:rPr>
        <w:t>1</w:t>
      </w:r>
      <w:r w:rsidR="00D84C27" w:rsidRPr="00D74409">
        <w:rPr>
          <w:sz w:val="24"/>
          <w:szCs w:val="24"/>
          <w:lang w:val="lt-LT"/>
        </w:rPr>
        <w:t xml:space="preserve"> m. gauto autobuso </w:t>
      </w:r>
      <w:r w:rsidR="004E1B3A">
        <w:rPr>
          <w:sz w:val="24"/>
          <w:szCs w:val="24"/>
          <w:lang w:val="lt-LT"/>
        </w:rPr>
        <w:t>,,</w:t>
      </w:r>
      <w:r w:rsidR="00607218" w:rsidRPr="00D74409">
        <w:rPr>
          <w:sz w:val="24"/>
          <w:szCs w:val="24"/>
          <w:lang w:val="lt-LT"/>
        </w:rPr>
        <w:t>Mercedes-Benz Sprinter</w:t>
      </w:r>
      <w:r w:rsidR="004E1B3A">
        <w:rPr>
          <w:sz w:val="24"/>
          <w:szCs w:val="24"/>
          <w:lang w:val="lt-LT"/>
        </w:rPr>
        <w:t>“</w:t>
      </w:r>
      <w:r w:rsidR="00D62F3E" w:rsidRPr="00D74409">
        <w:rPr>
          <w:sz w:val="24"/>
          <w:szCs w:val="24"/>
          <w:lang w:val="lt-LT"/>
        </w:rPr>
        <w:t>,</w:t>
      </w:r>
      <w:r w:rsidR="00D62F3E" w:rsidRPr="00C16A4F">
        <w:rPr>
          <w:sz w:val="24"/>
          <w:szCs w:val="24"/>
          <w:lang w:val="lt-LT"/>
        </w:rPr>
        <w:t xml:space="preserve"> </w:t>
      </w:r>
      <w:r w:rsidR="00607218" w:rsidRPr="00C16A4F">
        <w:rPr>
          <w:sz w:val="24"/>
          <w:szCs w:val="24"/>
          <w:lang w:val="lt-LT"/>
        </w:rPr>
        <w:t>Rokiškio r. Pandėlio gimnazij</w:t>
      </w:r>
      <w:r w:rsidR="00216B0A">
        <w:rPr>
          <w:sz w:val="24"/>
          <w:szCs w:val="24"/>
          <w:lang w:val="lt-LT"/>
        </w:rPr>
        <w:t>ai</w:t>
      </w:r>
      <w:r w:rsidR="00701203" w:rsidRPr="00C16A4F">
        <w:rPr>
          <w:sz w:val="24"/>
          <w:szCs w:val="24"/>
          <w:lang w:val="lt-LT"/>
        </w:rPr>
        <w:t xml:space="preserve"> skiriamas naujas autobusas</w:t>
      </w:r>
      <w:r w:rsidR="00D62F3E" w:rsidRPr="00C16A4F">
        <w:rPr>
          <w:sz w:val="24"/>
          <w:szCs w:val="24"/>
          <w:lang w:val="lt-LT"/>
        </w:rPr>
        <w:t>.</w:t>
      </w:r>
    </w:p>
    <w:p w:rsidR="004E2BB6" w:rsidRDefault="004E2BB6" w:rsidP="00EB3F4F">
      <w:pPr>
        <w:pStyle w:val="Default"/>
        <w:ind w:firstLine="851"/>
        <w:jc w:val="both"/>
        <w:rPr>
          <w:bCs/>
        </w:rPr>
      </w:pPr>
      <w:r w:rsidRPr="00C16A4F">
        <w:rPr>
          <w:b/>
          <w:bCs/>
        </w:rPr>
        <w:t xml:space="preserve">neigiamos – </w:t>
      </w:r>
      <w:r w:rsidRPr="00C16A4F">
        <w:rPr>
          <w:bCs/>
        </w:rPr>
        <w:t>nenumatyta.</w:t>
      </w:r>
    </w:p>
    <w:p w:rsidR="00980EFB" w:rsidRDefault="00980EFB" w:rsidP="00980EFB">
      <w:pPr>
        <w:pStyle w:val="Antrats"/>
        <w:tabs>
          <w:tab w:val="left" w:pos="709"/>
        </w:tabs>
        <w:ind w:left="709" w:hanging="131"/>
        <w:jc w:val="both"/>
        <w:rPr>
          <w:sz w:val="24"/>
          <w:szCs w:val="24"/>
          <w:lang w:val="lt-LT"/>
        </w:rPr>
      </w:pPr>
      <w:r w:rsidRPr="00173FDE">
        <w:rPr>
          <w:b/>
          <w:sz w:val="24"/>
          <w:szCs w:val="24"/>
          <w:lang w:val="lt-LT"/>
        </w:rPr>
        <w:t>Kokia sprendimo nauda Rokiškio rajono gyventojams.</w:t>
      </w:r>
    </w:p>
    <w:p w:rsidR="00980EFB" w:rsidRPr="00261162" w:rsidRDefault="00D0241C" w:rsidP="00EB3F4F">
      <w:pPr>
        <w:pStyle w:val="Default"/>
        <w:ind w:firstLine="851"/>
        <w:jc w:val="both"/>
        <w:rPr>
          <w:bCs/>
        </w:rPr>
      </w:pPr>
      <w:r>
        <w:rPr>
          <w:bCs/>
        </w:rPr>
        <w:t>Mokiniai bus pavežami saugiu transportu ir sumažės mokinių pavežimo sąnaudos.</w:t>
      </w:r>
    </w:p>
    <w:p w:rsidR="004E2BB6" w:rsidRPr="00C16A4F" w:rsidRDefault="004E2BB6" w:rsidP="00EB3F4F">
      <w:pPr>
        <w:pStyle w:val="Default"/>
        <w:ind w:firstLine="851"/>
        <w:jc w:val="both"/>
      </w:pPr>
      <w:r w:rsidRPr="00C16A4F">
        <w:rPr>
          <w:b/>
          <w:bCs/>
        </w:rPr>
        <w:t>Finansavimo šaltiniai ir lėšų poreikis.</w:t>
      </w:r>
      <w:r w:rsidR="003F2690" w:rsidRPr="00C16A4F">
        <w:rPr>
          <w:b/>
          <w:bCs/>
        </w:rPr>
        <w:t xml:space="preserve"> </w:t>
      </w:r>
      <w:r w:rsidRPr="00C16A4F">
        <w:t xml:space="preserve">Projekto įgyvendinimui bus reikalingos papildomos savivaldybės biudžeto lėšos transporto draudimo (privalomas ir </w:t>
      </w:r>
      <w:r w:rsidR="004E1B3A">
        <w:t>Kasko</w:t>
      </w:r>
      <w:r w:rsidRPr="00C16A4F">
        <w:t xml:space="preserve">) </w:t>
      </w:r>
      <w:r w:rsidR="00EB1692" w:rsidRPr="00C16A4F">
        <w:t>.</w:t>
      </w:r>
    </w:p>
    <w:p w:rsidR="004E2BB6" w:rsidRPr="00C16A4F" w:rsidRDefault="004E2BB6" w:rsidP="00EB3F4F">
      <w:pPr>
        <w:pStyle w:val="Default"/>
        <w:ind w:firstLine="851"/>
        <w:jc w:val="both"/>
        <w:rPr>
          <w:b/>
        </w:rPr>
      </w:pPr>
      <w:r w:rsidRPr="00C16A4F">
        <w:rPr>
          <w:b/>
        </w:rPr>
        <w:t>Suderinamumas su Lietuvos Respublikos galiojančiais teisės norminiais aktais.</w:t>
      </w:r>
    </w:p>
    <w:p w:rsidR="004E2BB6" w:rsidRPr="00C16A4F" w:rsidRDefault="004E2BB6" w:rsidP="00EB3F4F">
      <w:pPr>
        <w:pStyle w:val="Default"/>
        <w:ind w:firstLine="851"/>
        <w:jc w:val="both"/>
      </w:pPr>
      <w:r w:rsidRPr="00C16A4F">
        <w:t>Projektas neprieštarauja galiojantiems teisės aktams.</w:t>
      </w:r>
    </w:p>
    <w:p w:rsidR="00187715" w:rsidRPr="003C1BF4" w:rsidRDefault="00187715" w:rsidP="00187715">
      <w:pPr>
        <w:jc w:val="both"/>
        <w:rPr>
          <w:sz w:val="24"/>
          <w:szCs w:val="24"/>
          <w:lang w:val="lt-LT"/>
        </w:rPr>
      </w:pPr>
      <w:r w:rsidRPr="003C1BF4">
        <w:rPr>
          <w:b/>
          <w:sz w:val="24"/>
          <w:szCs w:val="24"/>
          <w:lang w:val="lt-LT"/>
        </w:rPr>
        <w:t xml:space="preserve">Antikorupcinis vertinimas. </w:t>
      </w:r>
      <w:r w:rsidRPr="003C1BF4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:rsidR="00187715" w:rsidRPr="003C1BF4" w:rsidRDefault="00187715" w:rsidP="00187715">
      <w:pPr>
        <w:rPr>
          <w:sz w:val="24"/>
          <w:szCs w:val="24"/>
          <w:lang w:val="lt-LT"/>
        </w:rPr>
      </w:pPr>
    </w:p>
    <w:p w:rsidR="004E2BB6" w:rsidRPr="00187715" w:rsidRDefault="004E2BB6" w:rsidP="00EB3F4F">
      <w:pPr>
        <w:jc w:val="both"/>
        <w:rPr>
          <w:sz w:val="24"/>
          <w:szCs w:val="24"/>
          <w:lang w:val="lt-LT"/>
        </w:rPr>
      </w:pPr>
    </w:p>
    <w:p w:rsidR="003F2690" w:rsidRPr="00C16A4F" w:rsidRDefault="003F2690" w:rsidP="004E2BB6">
      <w:pPr>
        <w:ind w:right="197"/>
        <w:rPr>
          <w:sz w:val="24"/>
          <w:szCs w:val="24"/>
          <w:lang w:val="lt-LT"/>
        </w:rPr>
      </w:pPr>
    </w:p>
    <w:p w:rsidR="004E2BB6" w:rsidRPr="00C16A4F" w:rsidRDefault="004E2BB6" w:rsidP="004E2BB6">
      <w:pPr>
        <w:ind w:right="197"/>
        <w:rPr>
          <w:sz w:val="24"/>
          <w:szCs w:val="24"/>
          <w:lang w:val="lt-LT"/>
        </w:rPr>
      </w:pPr>
      <w:r w:rsidRPr="00C16A4F">
        <w:rPr>
          <w:sz w:val="24"/>
          <w:szCs w:val="24"/>
          <w:lang w:val="lt-LT"/>
        </w:rPr>
        <w:t>Švietimo skyriaus vyriausioji specialistė,</w:t>
      </w:r>
    </w:p>
    <w:p w:rsidR="004E2BB6" w:rsidRPr="00C16A4F" w:rsidRDefault="00F16FCD" w:rsidP="004E2BB6">
      <w:pPr>
        <w:ind w:right="197"/>
        <w:rPr>
          <w:sz w:val="24"/>
          <w:szCs w:val="24"/>
          <w:lang w:val="lt-LT"/>
        </w:rPr>
      </w:pPr>
      <w:r w:rsidRPr="00C16A4F">
        <w:rPr>
          <w:sz w:val="24"/>
          <w:szCs w:val="24"/>
          <w:lang w:val="lt-LT"/>
        </w:rPr>
        <w:t>j</w:t>
      </w:r>
      <w:r w:rsidR="004E2BB6" w:rsidRPr="00C16A4F">
        <w:rPr>
          <w:sz w:val="24"/>
          <w:szCs w:val="24"/>
          <w:lang w:val="lt-LT"/>
        </w:rPr>
        <w:t>aunimo reikalų koordinatorė</w:t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</w:r>
      <w:r w:rsidR="004E2BB6" w:rsidRPr="00C16A4F">
        <w:rPr>
          <w:sz w:val="24"/>
          <w:szCs w:val="24"/>
          <w:lang w:val="lt-LT"/>
        </w:rPr>
        <w:tab/>
        <w:t>Danutė Kniazytė</w:t>
      </w:r>
    </w:p>
    <w:p w:rsidR="004E2BB6" w:rsidRPr="00C16A4F" w:rsidRDefault="004E2BB6" w:rsidP="004E2BB6">
      <w:pPr>
        <w:rPr>
          <w:lang w:val="lt-LT"/>
        </w:rPr>
      </w:pPr>
    </w:p>
    <w:p w:rsidR="004E2BB6" w:rsidRPr="00C16A4F" w:rsidRDefault="004E2BB6" w:rsidP="00CA536C">
      <w:pPr>
        <w:ind w:right="197"/>
        <w:rPr>
          <w:sz w:val="24"/>
          <w:szCs w:val="24"/>
          <w:lang w:val="lt-LT"/>
        </w:rPr>
      </w:pPr>
    </w:p>
    <w:sectPr w:rsidR="004E2BB6" w:rsidRPr="00C16A4F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75" w:rsidRDefault="00682975">
      <w:r>
        <w:separator/>
      </w:r>
    </w:p>
  </w:endnote>
  <w:endnote w:type="continuationSeparator" w:id="0">
    <w:p w:rsidR="00682975" w:rsidRDefault="006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75" w:rsidRDefault="00682975">
      <w:r>
        <w:separator/>
      </w:r>
    </w:p>
  </w:footnote>
  <w:footnote w:type="continuationSeparator" w:id="0">
    <w:p w:rsidR="00682975" w:rsidRDefault="0068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21" w:rsidRDefault="003C1BF4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A21" w:rsidRDefault="00311A21" w:rsidP="00EB1BFB"/>
  <w:p w:rsidR="00311A21" w:rsidRDefault="00311A21" w:rsidP="00EB1BFB"/>
  <w:p w:rsidR="00311A21" w:rsidRDefault="00311A21" w:rsidP="00EB1BFB"/>
  <w:p w:rsidR="00311A21" w:rsidRPr="00471D21" w:rsidRDefault="00311A21" w:rsidP="00720C12">
    <w:pPr>
      <w:tabs>
        <w:tab w:val="left" w:pos="5940"/>
      </w:tabs>
      <w:rPr>
        <w:b/>
        <w:sz w:val="24"/>
      </w:rPr>
    </w:pPr>
    <w:r>
      <w:rPr>
        <w:rFonts w:ascii="TimesLT" w:hAnsi="TimesLT"/>
        <w:b/>
        <w:sz w:val="24"/>
      </w:rPr>
      <w:t xml:space="preserve">          </w:t>
    </w:r>
    <w:r w:rsidR="00720C12">
      <w:rPr>
        <w:rFonts w:ascii="TimesLT" w:hAnsi="TimesLT"/>
        <w:b/>
        <w:sz w:val="24"/>
      </w:rPr>
      <w:tab/>
      <w:t xml:space="preserve">                   </w:t>
    </w:r>
    <w:r w:rsidR="00471D21">
      <w:rPr>
        <w:b/>
        <w:sz w:val="24"/>
      </w:rPr>
      <w:t>Projektas</w:t>
    </w:r>
  </w:p>
  <w:p w:rsidR="00311A21" w:rsidRDefault="00311A21" w:rsidP="00EB1BFB">
    <w:pPr>
      <w:rPr>
        <w:rFonts w:ascii="TimesLT" w:hAnsi="TimesLT"/>
        <w:b/>
        <w:sz w:val="24"/>
      </w:rPr>
    </w:pPr>
  </w:p>
  <w:p w:rsidR="00311A21" w:rsidRDefault="00311A2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311A21" w:rsidRDefault="00311A21" w:rsidP="00EB1BFB">
    <w:pPr>
      <w:jc w:val="center"/>
      <w:rPr>
        <w:b/>
        <w:sz w:val="26"/>
      </w:rPr>
    </w:pPr>
  </w:p>
  <w:p w:rsidR="00311A21" w:rsidRDefault="00311A2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B11"/>
    <w:rsid w:val="00032331"/>
    <w:rsid w:val="000456EC"/>
    <w:rsid w:val="000A038B"/>
    <w:rsid w:val="000B5816"/>
    <w:rsid w:val="000D5DBA"/>
    <w:rsid w:val="000F7C12"/>
    <w:rsid w:val="001059F4"/>
    <w:rsid w:val="00122334"/>
    <w:rsid w:val="001240FC"/>
    <w:rsid w:val="00126D8F"/>
    <w:rsid w:val="0016326F"/>
    <w:rsid w:val="001766EC"/>
    <w:rsid w:val="00183EC5"/>
    <w:rsid w:val="00187715"/>
    <w:rsid w:val="001B1019"/>
    <w:rsid w:val="001C2F03"/>
    <w:rsid w:val="001D7FDE"/>
    <w:rsid w:val="001E755B"/>
    <w:rsid w:val="00214047"/>
    <w:rsid w:val="002145AE"/>
    <w:rsid w:val="00216B0A"/>
    <w:rsid w:val="00221920"/>
    <w:rsid w:val="00227173"/>
    <w:rsid w:val="00261162"/>
    <w:rsid w:val="00266EE1"/>
    <w:rsid w:val="00282431"/>
    <w:rsid w:val="002A4625"/>
    <w:rsid w:val="002B1CEE"/>
    <w:rsid w:val="002F15F1"/>
    <w:rsid w:val="00311A21"/>
    <w:rsid w:val="003213BA"/>
    <w:rsid w:val="0037097D"/>
    <w:rsid w:val="003721F0"/>
    <w:rsid w:val="00387D0A"/>
    <w:rsid w:val="003A2F5A"/>
    <w:rsid w:val="003C0BC4"/>
    <w:rsid w:val="003C1BF4"/>
    <w:rsid w:val="003D3FF2"/>
    <w:rsid w:val="003F2690"/>
    <w:rsid w:val="003F2745"/>
    <w:rsid w:val="00471D21"/>
    <w:rsid w:val="00472A5D"/>
    <w:rsid w:val="004855CF"/>
    <w:rsid w:val="00497241"/>
    <w:rsid w:val="004A146E"/>
    <w:rsid w:val="004B0E7A"/>
    <w:rsid w:val="004E1B3A"/>
    <w:rsid w:val="004E2BB6"/>
    <w:rsid w:val="00511714"/>
    <w:rsid w:val="00555389"/>
    <w:rsid w:val="005E4261"/>
    <w:rsid w:val="006022A7"/>
    <w:rsid w:val="00607218"/>
    <w:rsid w:val="006333B1"/>
    <w:rsid w:val="00636920"/>
    <w:rsid w:val="00645A68"/>
    <w:rsid w:val="00651FD8"/>
    <w:rsid w:val="00682975"/>
    <w:rsid w:val="00687A52"/>
    <w:rsid w:val="006A760B"/>
    <w:rsid w:val="006D14DE"/>
    <w:rsid w:val="006E1B60"/>
    <w:rsid w:val="00701203"/>
    <w:rsid w:val="00720C12"/>
    <w:rsid w:val="007564F5"/>
    <w:rsid w:val="00757B84"/>
    <w:rsid w:val="007924A8"/>
    <w:rsid w:val="007A7EC9"/>
    <w:rsid w:val="00801181"/>
    <w:rsid w:val="0085154A"/>
    <w:rsid w:val="00883761"/>
    <w:rsid w:val="00890410"/>
    <w:rsid w:val="008C62F5"/>
    <w:rsid w:val="008D4BA7"/>
    <w:rsid w:val="008D56F8"/>
    <w:rsid w:val="008E0CD9"/>
    <w:rsid w:val="008E2D4D"/>
    <w:rsid w:val="008F61FD"/>
    <w:rsid w:val="008F6439"/>
    <w:rsid w:val="00923AF4"/>
    <w:rsid w:val="009339A7"/>
    <w:rsid w:val="00964F6E"/>
    <w:rsid w:val="00971596"/>
    <w:rsid w:val="00980EFB"/>
    <w:rsid w:val="009B3BDB"/>
    <w:rsid w:val="009C1F16"/>
    <w:rsid w:val="00A40B09"/>
    <w:rsid w:val="00A66894"/>
    <w:rsid w:val="00A866C6"/>
    <w:rsid w:val="00AB7958"/>
    <w:rsid w:val="00B048EB"/>
    <w:rsid w:val="00B80112"/>
    <w:rsid w:val="00BA15BF"/>
    <w:rsid w:val="00C16A4F"/>
    <w:rsid w:val="00C2325A"/>
    <w:rsid w:val="00C23A74"/>
    <w:rsid w:val="00C349FF"/>
    <w:rsid w:val="00C35CAD"/>
    <w:rsid w:val="00C43394"/>
    <w:rsid w:val="00C57F61"/>
    <w:rsid w:val="00C80418"/>
    <w:rsid w:val="00C91475"/>
    <w:rsid w:val="00CA536C"/>
    <w:rsid w:val="00D0241C"/>
    <w:rsid w:val="00D046F8"/>
    <w:rsid w:val="00D41B35"/>
    <w:rsid w:val="00D46ED3"/>
    <w:rsid w:val="00D525E1"/>
    <w:rsid w:val="00D62F3E"/>
    <w:rsid w:val="00D74409"/>
    <w:rsid w:val="00D84C27"/>
    <w:rsid w:val="00DC7D39"/>
    <w:rsid w:val="00E120FB"/>
    <w:rsid w:val="00E453B5"/>
    <w:rsid w:val="00E6244B"/>
    <w:rsid w:val="00E750C3"/>
    <w:rsid w:val="00E82AB9"/>
    <w:rsid w:val="00E8421E"/>
    <w:rsid w:val="00EB1692"/>
    <w:rsid w:val="00EB1BFB"/>
    <w:rsid w:val="00EB3F4F"/>
    <w:rsid w:val="00EC5060"/>
    <w:rsid w:val="00EC6E55"/>
    <w:rsid w:val="00EE4F09"/>
    <w:rsid w:val="00F16FCD"/>
    <w:rsid w:val="00F25619"/>
    <w:rsid w:val="00F6493E"/>
    <w:rsid w:val="00F92E1F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82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032331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032331"/>
    <w:rPr>
      <w:sz w:val="16"/>
      <w:szCs w:val="16"/>
      <w:lang w:val="en-AU"/>
    </w:rPr>
  </w:style>
  <w:style w:type="paragraph" w:customStyle="1" w:styleId="Default">
    <w:name w:val="Default"/>
    <w:rsid w:val="004E2BB6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Pagrindinistekstas1">
    <w:name w:val="Pagrindinis tekstas1"/>
    <w:basedOn w:val="prastasis"/>
    <w:rsid w:val="00EB3F4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980EFB"/>
    <w:rPr>
      <w:lang w:val="en-AU" w:eastAsia="lt-LT"/>
    </w:rPr>
  </w:style>
  <w:style w:type="character" w:styleId="Emfaz">
    <w:name w:val="Emphasis"/>
    <w:uiPriority w:val="20"/>
    <w:qFormat/>
    <w:rsid w:val="00010B11"/>
    <w:rPr>
      <w:b/>
      <w:bCs/>
      <w:i w:val="0"/>
      <w:iCs w:val="0"/>
    </w:rPr>
  </w:style>
  <w:style w:type="character" w:customStyle="1" w:styleId="st1">
    <w:name w:val="st1"/>
    <w:rsid w:val="003C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032331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032331"/>
    <w:rPr>
      <w:sz w:val="16"/>
      <w:szCs w:val="16"/>
      <w:lang w:val="en-AU"/>
    </w:rPr>
  </w:style>
  <w:style w:type="paragraph" w:customStyle="1" w:styleId="Default">
    <w:name w:val="Default"/>
    <w:rsid w:val="004E2BB6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Pagrindinistekstas1">
    <w:name w:val="Pagrindinis tekstas1"/>
    <w:basedOn w:val="prastasis"/>
    <w:rsid w:val="00EB3F4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980EFB"/>
    <w:rPr>
      <w:lang w:val="en-AU" w:eastAsia="lt-LT"/>
    </w:rPr>
  </w:style>
  <w:style w:type="character" w:styleId="Emfaz">
    <w:name w:val="Emphasis"/>
    <w:uiPriority w:val="20"/>
    <w:qFormat/>
    <w:rsid w:val="00010B11"/>
    <w:rPr>
      <w:b/>
      <w:bCs/>
      <w:i w:val="0"/>
      <w:iCs w:val="0"/>
    </w:rPr>
  </w:style>
  <w:style w:type="character" w:customStyle="1" w:styleId="st1">
    <w:name w:val="st1"/>
    <w:rsid w:val="003C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2014-07-14T06:09:00Z</cp:lastPrinted>
  <dcterms:created xsi:type="dcterms:W3CDTF">2017-05-15T10:44:00Z</dcterms:created>
  <dcterms:modified xsi:type="dcterms:W3CDTF">2017-05-15T10:44:00Z</dcterms:modified>
</cp:coreProperties>
</file>